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E9" w:rsidRDefault="00D307E9" w:rsidP="00D307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7E9">
        <w:rPr>
          <w:rFonts w:ascii="Times New Roman" w:hAnsi="Times New Roman" w:cs="Times New Roman"/>
          <w:sz w:val="28"/>
          <w:szCs w:val="28"/>
        </w:rPr>
        <w:t xml:space="preserve">Повестка дня </w:t>
      </w:r>
      <w:r w:rsidR="00F43F09">
        <w:rPr>
          <w:rFonts w:ascii="Times New Roman" w:hAnsi="Times New Roman" w:cs="Times New Roman"/>
          <w:sz w:val="28"/>
          <w:szCs w:val="28"/>
        </w:rPr>
        <w:t>4</w:t>
      </w:r>
      <w:r w:rsidR="00641608">
        <w:rPr>
          <w:rFonts w:ascii="Times New Roman" w:hAnsi="Times New Roman" w:cs="Times New Roman"/>
          <w:sz w:val="28"/>
          <w:szCs w:val="28"/>
        </w:rPr>
        <w:t>2</w:t>
      </w:r>
      <w:r w:rsidRPr="00D307E9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911CC" w:rsidRDefault="00D307E9" w:rsidP="00D307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7E9">
        <w:rPr>
          <w:rFonts w:ascii="Times New Roman" w:hAnsi="Times New Roman" w:cs="Times New Roman"/>
          <w:sz w:val="28"/>
          <w:szCs w:val="28"/>
        </w:rPr>
        <w:t xml:space="preserve"> Дзержинского районного Совета депутатов 6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D307E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307E9" w:rsidRDefault="00D307E9" w:rsidP="00D307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07E9" w:rsidRDefault="00045446" w:rsidP="004E5E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1608">
        <w:rPr>
          <w:rFonts w:ascii="Times New Roman" w:hAnsi="Times New Roman" w:cs="Times New Roman"/>
          <w:sz w:val="28"/>
          <w:szCs w:val="28"/>
        </w:rPr>
        <w:t>2</w:t>
      </w:r>
      <w:r w:rsidR="004E5EC1">
        <w:rPr>
          <w:rFonts w:ascii="Times New Roman" w:hAnsi="Times New Roman" w:cs="Times New Roman"/>
          <w:sz w:val="28"/>
          <w:szCs w:val="28"/>
        </w:rPr>
        <w:t>.0</w:t>
      </w:r>
      <w:r w:rsidR="00641608">
        <w:rPr>
          <w:rFonts w:ascii="Times New Roman" w:hAnsi="Times New Roman" w:cs="Times New Roman"/>
          <w:sz w:val="28"/>
          <w:szCs w:val="28"/>
        </w:rPr>
        <w:t>5</w:t>
      </w:r>
      <w:r w:rsidR="004E5EC1">
        <w:rPr>
          <w:rFonts w:ascii="Times New Roman" w:hAnsi="Times New Roman" w:cs="Times New Roman"/>
          <w:sz w:val="28"/>
          <w:szCs w:val="28"/>
        </w:rPr>
        <w:t>.202</w:t>
      </w:r>
      <w:r w:rsidR="00F43F09">
        <w:rPr>
          <w:rFonts w:ascii="Times New Roman" w:hAnsi="Times New Roman" w:cs="Times New Roman"/>
          <w:sz w:val="28"/>
          <w:szCs w:val="28"/>
        </w:rPr>
        <w:t>5</w:t>
      </w:r>
      <w:r w:rsidR="004E5EC1">
        <w:rPr>
          <w:rFonts w:ascii="Times New Roman" w:hAnsi="Times New Roman" w:cs="Times New Roman"/>
          <w:sz w:val="28"/>
          <w:szCs w:val="28"/>
        </w:rPr>
        <w:t xml:space="preserve"> </w:t>
      </w:r>
      <w:r w:rsidR="004E5EC1">
        <w:rPr>
          <w:rFonts w:ascii="Times New Roman" w:hAnsi="Times New Roman" w:cs="Times New Roman"/>
          <w:sz w:val="28"/>
          <w:szCs w:val="28"/>
        </w:rPr>
        <w:tab/>
      </w:r>
      <w:r w:rsidR="004E5EC1">
        <w:rPr>
          <w:rFonts w:ascii="Times New Roman" w:hAnsi="Times New Roman" w:cs="Times New Roman"/>
          <w:sz w:val="28"/>
          <w:szCs w:val="28"/>
        </w:rPr>
        <w:tab/>
      </w:r>
      <w:r w:rsidR="004E5EC1">
        <w:rPr>
          <w:rFonts w:ascii="Times New Roman" w:hAnsi="Times New Roman" w:cs="Times New Roman"/>
          <w:sz w:val="28"/>
          <w:szCs w:val="28"/>
        </w:rPr>
        <w:tab/>
      </w:r>
      <w:r w:rsidR="004E5EC1">
        <w:rPr>
          <w:rFonts w:ascii="Times New Roman" w:hAnsi="Times New Roman" w:cs="Times New Roman"/>
          <w:sz w:val="28"/>
          <w:szCs w:val="28"/>
        </w:rPr>
        <w:tab/>
      </w:r>
      <w:r w:rsidR="004E5EC1">
        <w:rPr>
          <w:rFonts w:ascii="Times New Roman" w:hAnsi="Times New Roman" w:cs="Times New Roman"/>
          <w:sz w:val="28"/>
          <w:szCs w:val="28"/>
        </w:rPr>
        <w:tab/>
      </w:r>
      <w:r w:rsidR="004E5EC1">
        <w:rPr>
          <w:rFonts w:ascii="Times New Roman" w:hAnsi="Times New Roman" w:cs="Times New Roman"/>
          <w:sz w:val="28"/>
          <w:szCs w:val="28"/>
        </w:rPr>
        <w:tab/>
      </w:r>
      <w:r w:rsidR="004E5EC1">
        <w:rPr>
          <w:rFonts w:ascii="Times New Roman" w:hAnsi="Times New Roman" w:cs="Times New Roman"/>
          <w:sz w:val="28"/>
          <w:szCs w:val="28"/>
        </w:rPr>
        <w:tab/>
      </w:r>
      <w:r w:rsidR="004E5EC1">
        <w:rPr>
          <w:rFonts w:ascii="Times New Roman" w:hAnsi="Times New Roman" w:cs="Times New Roman"/>
          <w:sz w:val="28"/>
          <w:szCs w:val="28"/>
        </w:rPr>
        <w:tab/>
      </w:r>
      <w:r w:rsidR="004E5EC1">
        <w:rPr>
          <w:rFonts w:ascii="Times New Roman" w:hAnsi="Times New Roman" w:cs="Times New Roman"/>
          <w:sz w:val="28"/>
          <w:szCs w:val="28"/>
        </w:rPr>
        <w:tab/>
        <w:t>с. Дзержинское</w:t>
      </w:r>
    </w:p>
    <w:p w:rsidR="00641608" w:rsidRDefault="00641608" w:rsidP="004E5E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608" w:rsidRDefault="00641608" w:rsidP="009277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исполнении районного бюджета за 2024 г.</w:t>
      </w:r>
    </w:p>
    <w:p w:rsidR="00641608" w:rsidRDefault="00641608" w:rsidP="009277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Устав Дзержинского района Красноярского края</w:t>
      </w:r>
    </w:p>
    <w:p w:rsidR="00DC3172" w:rsidRPr="00DC3172" w:rsidRDefault="00DC3172" w:rsidP="009277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172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библиотечного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3172">
        <w:rPr>
          <w:rFonts w:ascii="Times New Roman" w:hAnsi="Times New Roman" w:cs="Times New Roman"/>
          <w:sz w:val="28"/>
          <w:szCs w:val="28"/>
        </w:rPr>
        <w:t>бслуживания населения Дзержинского района, а также комплектовании и обеспечении сохранности его библиотечных фондов библиотек</w:t>
      </w:r>
    </w:p>
    <w:p w:rsidR="00641608" w:rsidRDefault="00641608" w:rsidP="009277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Дзержинского районного Совета депутатов № 11-73Р от 30.09.2021. «Об утверждении Положения о муниципальном земельном контроле в границах Дзержинского района Красноярского края»</w:t>
      </w:r>
    </w:p>
    <w:p w:rsidR="009F701D" w:rsidRDefault="009F701D" w:rsidP="009277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в безвозмездное владение и пользование муниципального имущества-</w:t>
      </w:r>
      <w:r w:rsidR="00927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электросетевого хозяйства системообразующей территориальной сетевой организации или территориальной сетевой организации</w:t>
      </w:r>
    </w:p>
    <w:bookmarkEnd w:id="0"/>
    <w:p w:rsidR="00641608" w:rsidRPr="00641608" w:rsidRDefault="00641608" w:rsidP="009277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024E5F" w:rsidRPr="00DC14FB" w:rsidRDefault="00024E5F" w:rsidP="0092772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45446" w:rsidRPr="00024E5F" w:rsidRDefault="00045446" w:rsidP="00024E5F"/>
    <w:sectPr w:rsidR="00045446" w:rsidRPr="0002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47B41"/>
    <w:multiLevelType w:val="hybridMultilevel"/>
    <w:tmpl w:val="7E4494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0A"/>
    <w:rsid w:val="00024E5F"/>
    <w:rsid w:val="00045446"/>
    <w:rsid w:val="000911CC"/>
    <w:rsid w:val="00487E48"/>
    <w:rsid w:val="004E5EC1"/>
    <w:rsid w:val="005970A8"/>
    <w:rsid w:val="00641608"/>
    <w:rsid w:val="008D5915"/>
    <w:rsid w:val="0092772F"/>
    <w:rsid w:val="00942B29"/>
    <w:rsid w:val="009F701D"/>
    <w:rsid w:val="00A21316"/>
    <w:rsid w:val="00AE7B2C"/>
    <w:rsid w:val="00B47A0A"/>
    <w:rsid w:val="00C45B1B"/>
    <w:rsid w:val="00D307E9"/>
    <w:rsid w:val="00DC14FB"/>
    <w:rsid w:val="00DC3172"/>
    <w:rsid w:val="00F301D2"/>
    <w:rsid w:val="00F43F09"/>
    <w:rsid w:val="00F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89F8"/>
  <w15:chartTrackingRefBased/>
  <w15:docId w15:val="{DF2701AF-7A86-456A-B098-25BC66A5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7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B2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2025-03-14T08:17:00Z</cp:lastPrinted>
  <dcterms:created xsi:type="dcterms:W3CDTF">2024-01-31T01:34:00Z</dcterms:created>
  <dcterms:modified xsi:type="dcterms:W3CDTF">2025-05-12T01:19:00Z</dcterms:modified>
</cp:coreProperties>
</file>